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12" w:rsidRPr="00E21FAB" w:rsidRDefault="00487212" w:rsidP="00487212">
      <w:pPr>
        <w:tabs>
          <w:tab w:val="left" w:pos="7740"/>
        </w:tabs>
        <w:rPr>
          <w:rFonts w:asciiTheme="minorHAnsi" w:hAnsiTheme="minorHAnsi" w:cstheme="minorHAnsi"/>
          <w:b/>
          <w:sz w:val="32"/>
          <w:szCs w:val="22"/>
          <w:u w:val="single"/>
        </w:rPr>
      </w:pPr>
      <w:r w:rsidRPr="00E21FAB">
        <w:rPr>
          <w:rFonts w:asciiTheme="minorHAnsi" w:hAnsiTheme="minorHAnsi" w:cstheme="minorHAnsi"/>
          <w:b/>
          <w:sz w:val="32"/>
          <w:szCs w:val="22"/>
          <w:u w:val="single"/>
        </w:rPr>
        <w:t>Tentative Cost Estimation</w:t>
      </w:r>
      <w:r w:rsidRPr="00E21FAB">
        <w:rPr>
          <w:rFonts w:asciiTheme="minorHAnsi" w:hAnsiTheme="minorHAnsi" w:cstheme="minorHAnsi"/>
          <w:b/>
          <w:i/>
          <w:iCs/>
          <w:sz w:val="32"/>
          <w:szCs w:val="22"/>
        </w:rPr>
        <w:t>(please look at program outline for detail)</w:t>
      </w:r>
    </w:p>
    <w:p w:rsidR="00E21FAB" w:rsidRPr="00E21FAB" w:rsidRDefault="00E21FAB" w:rsidP="00E21FAB">
      <w:pPr>
        <w:ind w:left="720"/>
        <w:rPr>
          <w:rFonts w:asciiTheme="minorHAnsi" w:hAnsiTheme="minorHAnsi" w:cstheme="minorHAnsi"/>
          <w:b/>
          <w:sz w:val="32"/>
          <w:szCs w:val="22"/>
        </w:rPr>
      </w:pPr>
    </w:p>
    <w:p w:rsidR="00487212" w:rsidRPr="00E21FAB" w:rsidRDefault="00487212" w:rsidP="00487212">
      <w:pPr>
        <w:numPr>
          <w:ilvl w:val="0"/>
          <w:numId w:val="1"/>
        </w:numPr>
        <w:rPr>
          <w:rFonts w:asciiTheme="minorHAnsi" w:hAnsiTheme="minorHAnsi" w:cstheme="minorHAnsi"/>
          <w:b/>
          <w:sz w:val="32"/>
          <w:szCs w:val="22"/>
        </w:rPr>
      </w:pPr>
      <w:r w:rsidRPr="00E21FAB">
        <w:rPr>
          <w:rFonts w:asciiTheme="minorHAnsi" w:hAnsiTheme="minorHAnsi" w:cstheme="minorHAnsi"/>
          <w:b/>
          <w:sz w:val="32"/>
          <w:szCs w:val="22"/>
        </w:rPr>
        <w:t>Participation Fee</w:t>
      </w: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8"/>
        <w:gridCol w:w="810"/>
        <w:gridCol w:w="1350"/>
        <w:gridCol w:w="2563"/>
        <w:gridCol w:w="2963"/>
      </w:tblGrid>
      <w:tr w:rsidR="00487212" w:rsidRPr="00E21FAB" w:rsidTr="00E21FAB">
        <w:tc>
          <w:tcPr>
            <w:tcW w:w="2898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E21FAB">
              <w:rPr>
                <w:rFonts w:asciiTheme="minorHAnsi" w:hAnsiTheme="minorHAnsi" w:cstheme="minorHAnsi"/>
                <w:b/>
                <w:szCs w:val="16"/>
              </w:rPr>
              <w:t xml:space="preserve">Types of Fee </w:t>
            </w:r>
          </w:p>
        </w:tc>
        <w:tc>
          <w:tcPr>
            <w:tcW w:w="810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1350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E21FAB">
              <w:rPr>
                <w:rFonts w:asciiTheme="minorHAnsi" w:hAnsiTheme="minorHAnsi" w:cstheme="minorHAnsi"/>
                <w:b/>
                <w:szCs w:val="16"/>
              </w:rPr>
              <w:t>Amount</w:t>
            </w:r>
          </w:p>
        </w:tc>
        <w:tc>
          <w:tcPr>
            <w:tcW w:w="2563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E21FAB">
              <w:rPr>
                <w:rFonts w:asciiTheme="minorHAnsi" w:hAnsiTheme="minorHAnsi" w:cstheme="minorHAnsi"/>
                <w:b/>
                <w:szCs w:val="16"/>
              </w:rPr>
              <w:t>When to pay</w:t>
            </w:r>
          </w:p>
        </w:tc>
        <w:tc>
          <w:tcPr>
            <w:tcW w:w="2963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E21FAB">
              <w:rPr>
                <w:rFonts w:asciiTheme="minorHAnsi" w:hAnsiTheme="minorHAnsi" w:cstheme="minorHAnsi"/>
                <w:b/>
                <w:szCs w:val="16"/>
              </w:rPr>
              <w:t>Remarks</w:t>
            </w:r>
          </w:p>
        </w:tc>
      </w:tr>
      <w:tr w:rsidR="00487212" w:rsidRPr="00E21FAB" w:rsidTr="00E21FAB">
        <w:tc>
          <w:tcPr>
            <w:tcW w:w="2898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Application Charge (FNCCI)</w:t>
            </w:r>
          </w:p>
        </w:tc>
        <w:tc>
          <w:tcPr>
            <w:tcW w:w="810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Rs.</w:t>
            </w:r>
          </w:p>
        </w:tc>
        <w:tc>
          <w:tcPr>
            <w:tcW w:w="1350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5,000.00</w:t>
            </w:r>
          </w:p>
        </w:tc>
        <w:tc>
          <w:tcPr>
            <w:tcW w:w="2563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While nomination submission</w:t>
            </w:r>
          </w:p>
        </w:tc>
        <w:tc>
          <w:tcPr>
            <w:tcW w:w="2963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Non-refundable</w:t>
            </w:r>
          </w:p>
        </w:tc>
      </w:tr>
      <w:tr w:rsidR="00487212" w:rsidRPr="00E21FAB" w:rsidTr="00E21FAB">
        <w:tc>
          <w:tcPr>
            <w:tcW w:w="2898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Document processing Charge (FNCCI)</w:t>
            </w:r>
          </w:p>
        </w:tc>
        <w:tc>
          <w:tcPr>
            <w:tcW w:w="810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Rs.</w:t>
            </w:r>
          </w:p>
        </w:tc>
        <w:tc>
          <w:tcPr>
            <w:tcW w:w="1350" w:type="dxa"/>
          </w:tcPr>
          <w:p w:rsidR="00487212" w:rsidRPr="00E21FAB" w:rsidRDefault="00487212" w:rsidP="00E21FAB">
            <w:pPr>
              <w:tabs>
                <w:tab w:val="left" w:pos="7740"/>
              </w:tabs>
              <w:spacing w:after="120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2</w:t>
            </w:r>
            <w:r w:rsidR="00E21FAB" w:rsidRPr="00E21FAB">
              <w:rPr>
                <w:rFonts w:asciiTheme="minorHAnsi" w:hAnsiTheme="minorHAnsi" w:cstheme="minorHAnsi"/>
                <w:bCs/>
                <w:szCs w:val="16"/>
              </w:rPr>
              <w:t>5</w:t>
            </w:r>
            <w:r w:rsidRPr="00E21FAB">
              <w:rPr>
                <w:rFonts w:asciiTheme="minorHAnsi" w:hAnsiTheme="minorHAnsi" w:cstheme="minorHAnsi"/>
                <w:bCs/>
                <w:szCs w:val="16"/>
              </w:rPr>
              <w:t>,000.00</w:t>
            </w:r>
          </w:p>
        </w:tc>
        <w:tc>
          <w:tcPr>
            <w:tcW w:w="2563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 xml:space="preserve">After interview </w:t>
            </w:r>
            <w:r w:rsidRPr="00E21FAB">
              <w:rPr>
                <w:rFonts w:asciiTheme="minorHAnsi" w:hAnsiTheme="minorHAnsi" w:cstheme="minorHAnsi"/>
                <w:bCs/>
                <w:i/>
                <w:iCs/>
                <w:szCs w:val="16"/>
              </w:rPr>
              <w:t>(if nominated)</w:t>
            </w:r>
          </w:p>
        </w:tc>
        <w:tc>
          <w:tcPr>
            <w:tcW w:w="2963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 xml:space="preserve">Refundable </w:t>
            </w:r>
            <w:r w:rsidRPr="00E21FAB">
              <w:rPr>
                <w:rFonts w:asciiTheme="minorHAnsi" w:hAnsiTheme="minorHAnsi" w:cstheme="minorHAnsi"/>
                <w:bCs/>
                <w:i/>
                <w:iCs/>
                <w:szCs w:val="16"/>
              </w:rPr>
              <w:t>(if the nominated candidate is not selected from HIDA Japan)</w:t>
            </w:r>
          </w:p>
        </w:tc>
      </w:tr>
      <w:tr w:rsidR="00487212" w:rsidRPr="00E21FAB" w:rsidTr="00E21FAB">
        <w:tc>
          <w:tcPr>
            <w:tcW w:w="2898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Course implementation contribution Fee (HIDA, Japan)</w:t>
            </w:r>
          </w:p>
        </w:tc>
        <w:tc>
          <w:tcPr>
            <w:tcW w:w="810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Yen</w:t>
            </w:r>
          </w:p>
        </w:tc>
        <w:tc>
          <w:tcPr>
            <w:tcW w:w="1350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14</w:t>
            </w:r>
            <w:r w:rsidR="00E75BD6" w:rsidRPr="00E21FAB">
              <w:rPr>
                <w:rFonts w:asciiTheme="minorHAnsi" w:hAnsiTheme="minorHAnsi" w:cstheme="minorHAnsi"/>
                <w:bCs/>
                <w:szCs w:val="16"/>
              </w:rPr>
              <w:t>2</w:t>
            </w:r>
            <w:r w:rsidRPr="00E21FAB">
              <w:rPr>
                <w:rFonts w:asciiTheme="minorHAnsi" w:hAnsiTheme="minorHAnsi" w:cstheme="minorHAnsi"/>
                <w:bCs/>
                <w:szCs w:val="16"/>
              </w:rPr>
              <w:t>,000.00</w:t>
            </w:r>
          </w:p>
          <w:p w:rsidR="00487212" w:rsidRPr="00E21FAB" w:rsidRDefault="00487212" w:rsidP="00F92D98">
            <w:pPr>
              <w:tabs>
                <w:tab w:val="left" w:pos="7740"/>
              </w:tabs>
              <w:spacing w:after="120"/>
              <w:jc w:val="center"/>
              <w:rPr>
                <w:rFonts w:asciiTheme="minorHAnsi" w:hAnsiTheme="minorHAnsi" w:cstheme="minorHAnsi"/>
                <w:bCs/>
                <w:szCs w:val="16"/>
              </w:rPr>
            </w:pPr>
          </w:p>
        </w:tc>
        <w:tc>
          <w:tcPr>
            <w:tcW w:w="2563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After reach in Japan</w:t>
            </w:r>
          </w:p>
          <w:p w:rsidR="00487212" w:rsidRPr="00E21FAB" w:rsidRDefault="00487212" w:rsidP="00F92D98">
            <w:pPr>
              <w:tabs>
                <w:tab w:val="left" w:pos="7740"/>
              </w:tabs>
              <w:spacing w:after="120"/>
              <w:rPr>
                <w:rFonts w:asciiTheme="minorHAnsi" w:hAnsiTheme="minorHAnsi" w:cstheme="minorHAnsi"/>
                <w:bCs/>
                <w:szCs w:val="16"/>
              </w:rPr>
            </w:pPr>
          </w:p>
        </w:tc>
        <w:tc>
          <w:tcPr>
            <w:tcW w:w="2963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rPr>
                <w:rFonts w:asciiTheme="minorHAnsi" w:hAnsiTheme="minorHAnsi" w:cstheme="minorHAnsi"/>
                <w:bCs/>
                <w:szCs w:val="16"/>
              </w:rPr>
            </w:pPr>
          </w:p>
        </w:tc>
      </w:tr>
      <w:tr w:rsidR="00487212" w:rsidRPr="00E21FAB" w:rsidTr="00E21FAB">
        <w:tc>
          <w:tcPr>
            <w:tcW w:w="2898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Administration cost (HIDA, Japan)</w:t>
            </w:r>
          </w:p>
        </w:tc>
        <w:tc>
          <w:tcPr>
            <w:tcW w:w="810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Yen</w:t>
            </w:r>
          </w:p>
        </w:tc>
        <w:tc>
          <w:tcPr>
            <w:tcW w:w="1350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30,000.00</w:t>
            </w:r>
          </w:p>
        </w:tc>
        <w:tc>
          <w:tcPr>
            <w:tcW w:w="2563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After reach in Japan</w:t>
            </w:r>
          </w:p>
        </w:tc>
        <w:tc>
          <w:tcPr>
            <w:tcW w:w="2963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Not obligatory</w:t>
            </w:r>
          </w:p>
        </w:tc>
      </w:tr>
    </w:tbl>
    <w:p w:rsidR="00487212" w:rsidRPr="00E21FAB" w:rsidRDefault="00487212" w:rsidP="00487212">
      <w:pPr>
        <w:tabs>
          <w:tab w:val="left" w:pos="7740"/>
        </w:tabs>
        <w:rPr>
          <w:rFonts w:asciiTheme="minorHAnsi" w:hAnsiTheme="minorHAnsi" w:cstheme="minorHAnsi"/>
          <w:b/>
          <w:i/>
          <w:iCs/>
          <w:sz w:val="22"/>
          <w:szCs w:val="14"/>
        </w:rPr>
      </w:pPr>
    </w:p>
    <w:p w:rsidR="00487212" w:rsidRPr="00E21FAB" w:rsidRDefault="00487212" w:rsidP="00487212">
      <w:pPr>
        <w:numPr>
          <w:ilvl w:val="0"/>
          <w:numId w:val="1"/>
        </w:numPr>
        <w:rPr>
          <w:rFonts w:asciiTheme="minorHAnsi" w:hAnsiTheme="minorHAnsi" w:cstheme="minorHAnsi"/>
          <w:b/>
          <w:iCs/>
          <w:sz w:val="32"/>
          <w:szCs w:val="16"/>
        </w:rPr>
      </w:pPr>
      <w:r w:rsidRPr="00E21FAB">
        <w:rPr>
          <w:rFonts w:asciiTheme="minorHAnsi" w:hAnsiTheme="minorHAnsi" w:cstheme="minorHAnsi"/>
          <w:b/>
          <w:iCs/>
          <w:sz w:val="32"/>
          <w:szCs w:val="16"/>
        </w:rPr>
        <w:t>The amount to be paid in cash to participant by HIDA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8"/>
        <w:gridCol w:w="810"/>
        <w:gridCol w:w="1350"/>
        <w:gridCol w:w="2873"/>
      </w:tblGrid>
      <w:tr w:rsidR="00487212" w:rsidRPr="00E21FAB" w:rsidTr="00E21FAB">
        <w:tc>
          <w:tcPr>
            <w:tcW w:w="2898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E21FAB">
              <w:rPr>
                <w:rFonts w:asciiTheme="minorHAnsi" w:hAnsiTheme="minorHAnsi" w:cstheme="minorHAnsi"/>
                <w:b/>
                <w:szCs w:val="16"/>
              </w:rPr>
              <w:t>Refund heading</w:t>
            </w:r>
          </w:p>
        </w:tc>
        <w:tc>
          <w:tcPr>
            <w:tcW w:w="810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1350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E21FAB">
              <w:rPr>
                <w:rFonts w:asciiTheme="minorHAnsi" w:hAnsiTheme="minorHAnsi" w:cstheme="minorHAnsi"/>
                <w:b/>
                <w:szCs w:val="16"/>
              </w:rPr>
              <w:t>Amount</w:t>
            </w:r>
          </w:p>
        </w:tc>
        <w:tc>
          <w:tcPr>
            <w:tcW w:w="2873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E21FAB">
              <w:rPr>
                <w:rFonts w:asciiTheme="minorHAnsi" w:hAnsiTheme="minorHAnsi" w:cstheme="minorHAnsi"/>
                <w:b/>
                <w:szCs w:val="16"/>
              </w:rPr>
              <w:t>Remarks</w:t>
            </w:r>
          </w:p>
        </w:tc>
      </w:tr>
      <w:tr w:rsidR="00487212" w:rsidRPr="00E21FAB" w:rsidTr="00E21FAB">
        <w:tc>
          <w:tcPr>
            <w:tcW w:w="2898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International Travel Expense</w:t>
            </w:r>
          </w:p>
        </w:tc>
        <w:tc>
          <w:tcPr>
            <w:tcW w:w="810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Yen</w:t>
            </w:r>
          </w:p>
        </w:tc>
        <w:tc>
          <w:tcPr>
            <w:tcW w:w="1350" w:type="dxa"/>
          </w:tcPr>
          <w:p w:rsidR="00487212" w:rsidRPr="00E21FAB" w:rsidRDefault="00487212" w:rsidP="00E75BD6">
            <w:pPr>
              <w:tabs>
                <w:tab w:val="left" w:pos="7740"/>
              </w:tabs>
              <w:spacing w:after="120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1</w:t>
            </w:r>
            <w:r w:rsidR="00E75BD6" w:rsidRPr="00E21FAB">
              <w:rPr>
                <w:rFonts w:asciiTheme="minorHAnsi" w:hAnsiTheme="minorHAnsi" w:cstheme="minorHAnsi"/>
                <w:bCs/>
                <w:szCs w:val="16"/>
              </w:rPr>
              <w:t>05</w:t>
            </w:r>
            <w:r w:rsidRPr="00E21FAB">
              <w:rPr>
                <w:rFonts w:asciiTheme="minorHAnsi" w:hAnsiTheme="minorHAnsi" w:cstheme="minorHAnsi"/>
                <w:bCs/>
                <w:szCs w:val="16"/>
              </w:rPr>
              <w:t>,</w:t>
            </w:r>
            <w:r w:rsidR="00E75BD6" w:rsidRPr="00E21FAB">
              <w:rPr>
                <w:rFonts w:asciiTheme="minorHAnsi" w:hAnsiTheme="minorHAnsi" w:cstheme="minorHAnsi"/>
                <w:bCs/>
                <w:szCs w:val="16"/>
              </w:rPr>
              <w:t>3</w:t>
            </w:r>
            <w:r w:rsidRPr="00E21FAB">
              <w:rPr>
                <w:rFonts w:asciiTheme="minorHAnsi" w:hAnsiTheme="minorHAnsi" w:cstheme="minorHAnsi"/>
                <w:bCs/>
                <w:szCs w:val="16"/>
              </w:rPr>
              <w:t>00</w:t>
            </w:r>
          </w:p>
        </w:tc>
        <w:tc>
          <w:tcPr>
            <w:tcW w:w="2873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As per air ticket invoice</w:t>
            </w:r>
          </w:p>
        </w:tc>
      </w:tr>
      <w:tr w:rsidR="00487212" w:rsidRPr="00E21FAB" w:rsidTr="00E21FAB">
        <w:tc>
          <w:tcPr>
            <w:tcW w:w="2898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 xml:space="preserve">Meal allowance </w:t>
            </w:r>
          </w:p>
          <w:p w:rsidR="00487212" w:rsidRPr="00E21FAB" w:rsidRDefault="00487212" w:rsidP="00F92D98">
            <w:pPr>
              <w:tabs>
                <w:tab w:val="left" w:pos="7740"/>
              </w:tabs>
              <w:spacing w:after="120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(@2,570 x 2 days)</w:t>
            </w:r>
          </w:p>
        </w:tc>
        <w:tc>
          <w:tcPr>
            <w:tcW w:w="810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Yen</w:t>
            </w:r>
          </w:p>
        </w:tc>
        <w:tc>
          <w:tcPr>
            <w:tcW w:w="1350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5,140</w:t>
            </w:r>
          </w:p>
        </w:tc>
        <w:tc>
          <w:tcPr>
            <w:tcW w:w="2873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 xml:space="preserve">Canteen will be off on Sunday </w:t>
            </w:r>
          </w:p>
        </w:tc>
      </w:tr>
      <w:tr w:rsidR="00487212" w:rsidRPr="00E21FAB" w:rsidTr="00E21FAB">
        <w:tc>
          <w:tcPr>
            <w:tcW w:w="2898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 xml:space="preserve">Personal allowance </w:t>
            </w:r>
          </w:p>
          <w:p w:rsidR="00487212" w:rsidRPr="00E21FAB" w:rsidRDefault="00A81013" w:rsidP="00F92D98">
            <w:pPr>
              <w:tabs>
                <w:tab w:val="left" w:pos="7740"/>
              </w:tabs>
              <w:spacing w:after="120"/>
              <w:rPr>
                <w:rFonts w:asciiTheme="minorHAnsi" w:hAnsiTheme="minorHAnsi" w:cstheme="minorHAnsi"/>
                <w:bCs/>
                <w:szCs w:val="16"/>
              </w:rPr>
            </w:pPr>
            <w:r>
              <w:rPr>
                <w:rFonts w:asciiTheme="minorHAnsi" w:hAnsiTheme="minorHAnsi" w:cstheme="minorHAnsi"/>
                <w:bCs/>
                <w:szCs w:val="16"/>
              </w:rPr>
              <w:t>@10</w:t>
            </w:r>
            <w:r w:rsidR="00487212" w:rsidRPr="00E21FAB">
              <w:rPr>
                <w:rFonts w:asciiTheme="minorHAnsi" w:hAnsiTheme="minorHAnsi" w:cstheme="minorHAnsi"/>
                <w:bCs/>
                <w:szCs w:val="16"/>
              </w:rPr>
              <w:t>20 x 15 days</w:t>
            </w:r>
          </w:p>
        </w:tc>
        <w:tc>
          <w:tcPr>
            <w:tcW w:w="810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Yen</w:t>
            </w:r>
          </w:p>
        </w:tc>
        <w:tc>
          <w:tcPr>
            <w:tcW w:w="1350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1</w:t>
            </w:r>
            <w:r w:rsidR="00E75BD6" w:rsidRPr="00E21FAB">
              <w:rPr>
                <w:rFonts w:asciiTheme="minorHAnsi" w:hAnsiTheme="minorHAnsi" w:cstheme="minorHAnsi"/>
                <w:bCs/>
                <w:szCs w:val="16"/>
              </w:rPr>
              <w:t>5</w:t>
            </w:r>
            <w:r w:rsidRPr="00E21FAB">
              <w:rPr>
                <w:rFonts w:asciiTheme="minorHAnsi" w:hAnsiTheme="minorHAnsi" w:cstheme="minorHAnsi"/>
                <w:bCs/>
                <w:szCs w:val="16"/>
              </w:rPr>
              <w:t>,300</w:t>
            </w:r>
          </w:p>
          <w:p w:rsidR="00487212" w:rsidRPr="00E21FAB" w:rsidRDefault="00487212" w:rsidP="00F92D98">
            <w:pPr>
              <w:tabs>
                <w:tab w:val="left" w:pos="7740"/>
              </w:tabs>
              <w:spacing w:after="120"/>
              <w:jc w:val="center"/>
              <w:rPr>
                <w:rFonts w:asciiTheme="minorHAnsi" w:hAnsiTheme="minorHAnsi" w:cstheme="minorHAnsi"/>
                <w:bCs/>
                <w:szCs w:val="16"/>
              </w:rPr>
            </w:pPr>
          </w:p>
        </w:tc>
        <w:tc>
          <w:tcPr>
            <w:tcW w:w="2873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rPr>
                <w:rFonts w:asciiTheme="minorHAnsi" w:hAnsiTheme="minorHAnsi" w:cstheme="minorHAnsi"/>
                <w:bCs/>
                <w:szCs w:val="16"/>
              </w:rPr>
            </w:pPr>
          </w:p>
        </w:tc>
      </w:tr>
      <w:tr w:rsidR="00487212" w:rsidRPr="00E21FAB" w:rsidTr="00E21FAB">
        <w:tc>
          <w:tcPr>
            <w:tcW w:w="2898" w:type="dxa"/>
          </w:tcPr>
          <w:p w:rsidR="00487212" w:rsidRPr="00E21FAB" w:rsidRDefault="00487212" w:rsidP="00435AD4">
            <w:pPr>
              <w:tabs>
                <w:tab w:val="left" w:pos="7740"/>
              </w:tabs>
              <w:spacing w:after="120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 xml:space="preserve">Domestic travel allowance </w:t>
            </w:r>
          </w:p>
        </w:tc>
        <w:tc>
          <w:tcPr>
            <w:tcW w:w="810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Yen</w:t>
            </w:r>
          </w:p>
        </w:tc>
        <w:tc>
          <w:tcPr>
            <w:tcW w:w="1350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1,780</w:t>
            </w:r>
          </w:p>
        </w:tc>
        <w:tc>
          <w:tcPr>
            <w:tcW w:w="2873" w:type="dxa"/>
          </w:tcPr>
          <w:p w:rsidR="00487212" w:rsidRPr="00E21FAB" w:rsidRDefault="00435AD4" w:rsidP="00F92D98">
            <w:pPr>
              <w:tabs>
                <w:tab w:val="left" w:pos="7740"/>
              </w:tabs>
              <w:spacing w:after="120"/>
              <w:rPr>
                <w:rFonts w:asciiTheme="minorHAnsi" w:hAnsiTheme="minorHAnsi" w:cstheme="minorHAnsi"/>
                <w:bCs/>
                <w:szCs w:val="16"/>
              </w:rPr>
            </w:pPr>
            <w:r w:rsidRPr="00E21FAB">
              <w:rPr>
                <w:rFonts w:asciiTheme="minorHAnsi" w:hAnsiTheme="minorHAnsi" w:cstheme="minorHAnsi"/>
                <w:bCs/>
                <w:szCs w:val="16"/>
              </w:rPr>
              <w:t>Kansai airport to training center</w:t>
            </w:r>
          </w:p>
        </w:tc>
      </w:tr>
      <w:tr w:rsidR="00487212" w:rsidRPr="00E21FAB" w:rsidTr="00E21FAB">
        <w:tc>
          <w:tcPr>
            <w:tcW w:w="2898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rPr>
                <w:rFonts w:asciiTheme="minorHAnsi" w:hAnsiTheme="minorHAnsi" w:cstheme="minorHAnsi"/>
                <w:bCs/>
                <w:szCs w:val="16"/>
              </w:rPr>
            </w:pPr>
          </w:p>
        </w:tc>
        <w:tc>
          <w:tcPr>
            <w:tcW w:w="810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</w:p>
        </w:tc>
        <w:tc>
          <w:tcPr>
            <w:tcW w:w="1350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</w:p>
        </w:tc>
        <w:tc>
          <w:tcPr>
            <w:tcW w:w="2873" w:type="dxa"/>
          </w:tcPr>
          <w:p w:rsidR="00487212" w:rsidRPr="00E21FAB" w:rsidRDefault="00487212" w:rsidP="00F92D98">
            <w:pPr>
              <w:tabs>
                <w:tab w:val="left" w:pos="7740"/>
              </w:tabs>
              <w:spacing w:after="120"/>
              <w:rPr>
                <w:rFonts w:asciiTheme="minorHAnsi" w:hAnsiTheme="minorHAnsi" w:cstheme="minorHAnsi"/>
                <w:bCs/>
                <w:szCs w:val="16"/>
              </w:rPr>
            </w:pPr>
          </w:p>
        </w:tc>
      </w:tr>
    </w:tbl>
    <w:p w:rsidR="009A1C83" w:rsidRPr="00E21FAB" w:rsidRDefault="009A1C83" w:rsidP="00487212">
      <w:pPr>
        <w:tabs>
          <w:tab w:val="left" w:pos="7740"/>
        </w:tabs>
        <w:rPr>
          <w:rFonts w:asciiTheme="minorHAnsi" w:hAnsiTheme="minorHAnsi" w:cstheme="minorHAnsi"/>
          <w:b/>
          <w:i/>
          <w:iCs/>
          <w:szCs w:val="14"/>
        </w:rPr>
      </w:pPr>
    </w:p>
    <w:p w:rsidR="00487212" w:rsidRPr="00E21FAB" w:rsidRDefault="00487212" w:rsidP="00487212">
      <w:pPr>
        <w:tabs>
          <w:tab w:val="left" w:pos="7740"/>
        </w:tabs>
        <w:rPr>
          <w:rFonts w:asciiTheme="minorHAnsi" w:hAnsiTheme="minorHAnsi" w:cstheme="minorHAnsi"/>
          <w:b/>
          <w:i/>
          <w:iCs/>
          <w:sz w:val="30"/>
          <w:szCs w:val="18"/>
        </w:rPr>
      </w:pPr>
      <w:r w:rsidRPr="00E21FAB">
        <w:rPr>
          <w:rFonts w:asciiTheme="minorHAnsi" w:hAnsiTheme="minorHAnsi" w:cstheme="minorHAnsi"/>
          <w:b/>
          <w:i/>
          <w:iCs/>
          <w:sz w:val="26"/>
          <w:szCs w:val="16"/>
        </w:rPr>
        <w:t>Logistic accommodation will be borne by HIDA, Japan</w:t>
      </w:r>
    </w:p>
    <w:p w:rsidR="00487212" w:rsidRPr="00E21FAB" w:rsidRDefault="00487212" w:rsidP="00487212">
      <w:pPr>
        <w:rPr>
          <w:rFonts w:asciiTheme="minorHAnsi" w:hAnsiTheme="minorHAnsi" w:cstheme="minorHAnsi"/>
          <w:sz w:val="32"/>
          <w:szCs w:val="24"/>
        </w:rPr>
      </w:pPr>
    </w:p>
    <w:p w:rsidR="00487212" w:rsidRPr="00E21FAB" w:rsidRDefault="00487212" w:rsidP="00487212">
      <w:pPr>
        <w:tabs>
          <w:tab w:val="left" w:pos="7740"/>
        </w:tabs>
        <w:rPr>
          <w:rFonts w:asciiTheme="minorHAnsi" w:hAnsiTheme="minorHAnsi" w:cstheme="minorHAnsi"/>
          <w:b/>
          <w:i/>
          <w:iCs/>
          <w:sz w:val="22"/>
          <w:szCs w:val="14"/>
        </w:rPr>
      </w:pPr>
    </w:p>
    <w:p w:rsidR="00487212" w:rsidRPr="00E21FAB" w:rsidRDefault="00487212" w:rsidP="00487212">
      <w:pPr>
        <w:tabs>
          <w:tab w:val="left" w:pos="7740"/>
        </w:tabs>
        <w:rPr>
          <w:rFonts w:asciiTheme="minorHAnsi" w:hAnsiTheme="minorHAnsi" w:cstheme="minorHAnsi"/>
          <w:b/>
          <w:i/>
          <w:iCs/>
          <w:sz w:val="22"/>
          <w:szCs w:val="14"/>
        </w:rPr>
      </w:pPr>
    </w:p>
    <w:p w:rsidR="00073F61" w:rsidRPr="00E21FAB" w:rsidRDefault="00073F61">
      <w:pPr>
        <w:rPr>
          <w:rFonts w:asciiTheme="minorHAnsi" w:hAnsiTheme="minorHAnsi" w:cstheme="minorHAnsi"/>
          <w:sz w:val="32"/>
          <w:szCs w:val="24"/>
        </w:rPr>
      </w:pPr>
      <w:bookmarkStart w:id="0" w:name="_GoBack"/>
      <w:bookmarkEnd w:id="0"/>
    </w:p>
    <w:sectPr w:rsidR="00073F61" w:rsidRPr="00E21FAB" w:rsidSect="00244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4462"/>
    <w:multiLevelType w:val="hybridMultilevel"/>
    <w:tmpl w:val="6298CF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7212"/>
    <w:rsid w:val="00073F61"/>
    <w:rsid w:val="0011626A"/>
    <w:rsid w:val="00244631"/>
    <w:rsid w:val="00435AD4"/>
    <w:rsid w:val="00487212"/>
    <w:rsid w:val="004C17A0"/>
    <w:rsid w:val="005B2293"/>
    <w:rsid w:val="009A1C83"/>
    <w:rsid w:val="00A81013"/>
    <w:rsid w:val="00E21FAB"/>
    <w:rsid w:val="00E75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sita</dc:creator>
  <cp:lastModifiedBy>Bikash</cp:lastModifiedBy>
  <cp:revision>5</cp:revision>
  <cp:lastPrinted>2017-07-03T08:15:00Z</cp:lastPrinted>
  <dcterms:created xsi:type="dcterms:W3CDTF">2017-06-30T10:13:00Z</dcterms:created>
  <dcterms:modified xsi:type="dcterms:W3CDTF">2017-07-03T10:43:00Z</dcterms:modified>
</cp:coreProperties>
</file>